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2852" w14:textId="77777777" w:rsidR="000A12E2" w:rsidRDefault="000A12E2" w:rsidP="007902BD">
      <w:pPr>
        <w:pStyle w:val="Heading1"/>
      </w:pPr>
      <w:bookmarkStart w:id="0" w:name="_Toc470708093"/>
    </w:p>
    <w:bookmarkEnd w:id="0"/>
    <w:p w14:paraId="76A5D237" w14:textId="4429DF2D" w:rsidR="00C075A2" w:rsidRPr="00EE01A1" w:rsidRDefault="00157088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Mairead Dillon</w:t>
      </w:r>
    </w:p>
    <w:p w14:paraId="527E6EB5" w14:textId="77777777" w:rsidR="006108A1" w:rsidRPr="00EE01A1" w:rsidRDefault="006108A1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EE01A1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My Toastmaster Experience</w:t>
      </w:r>
    </w:p>
    <w:p w14:paraId="5769F0CA" w14:textId="7F10C217" w:rsidR="006108A1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Joined Toastmasters in Nov 2008</w:t>
      </w:r>
    </w:p>
    <w:p w14:paraId="40F2F83F" w14:textId="3B70E28B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September 2010 VP membership Greystones </w:t>
      </w:r>
    </w:p>
    <w:p w14:paraId="579AFC83" w14:textId="1D010FE3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2011 VPE Greystones</w:t>
      </w:r>
    </w:p>
    <w:p w14:paraId="5EC7051D" w14:textId="4CCB26D2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2012 President Greystones</w:t>
      </w:r>
    </w:p>
    <w:p w14:paraId="289D1856" w14:textId="48C0E791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2013 Area Director</w:t>
      </w:r>
    </w:p>
    <w:p w14:paraId="2B807553" w14:textId="06048C36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2014 Youth Leadership Programme</w:t>
      </w:r>
    </w:p>
    <w:p w14:paraId="7783A78A" w14:textId="6D7DE48F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2015- 2017 Speechcraft</w:t>
      </w:r>
    </w:p>
    <w:p w14:paraId="11B63E8F" w14:textId="51367C07" w:rsidR="00157088" w:rsidRDefault="00157088" w:rsidP="001570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2016 – Head of the Youth Leadership Programme for ROI</w:t>
      </w:r>
    </w:p>
    <w:p w14:paraId="164769D3" w14:textId="5F2D48A3" w:rsidR="00EE01A1" w:rsidRPr="00157088" w:rsidRDefault="00157088" w:rsidP="00780F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57088">
        <w:rPr>
          <w:rFonts w:ascii="Arial" w:hAnsi="Arial" w:cs="Arial"/>
        </w:rPr>
        <w:t>September 2018 – Member of Team which chartered BOI BPZ Toastmasters</w:t>
      </w:r>
    </w:p>
    <w:p w14:paraId="4CB38178" w14:textId="77777777" w:rsidR="006108A1" w:rsidRPr="00EE01A1" w:rsidRDefault="006108A1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EE01A1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Experience outside Toastmasters</w:t>
      </w:r>
    </w:p>
    <w:p w14:paraId="4160F3F8" w14:textId="50F85D30" w:rsidR="00C952BB" w:rsidRDefault="00C952BB" w:rsidP="00C952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Qualified accountant, specialising in Project Management</w:t>
      </w:r>
    </w:p>
    <w:p w14:paraId="631BD300" w14:textId="1B75D28B" w:rsidR="00C952BB" w:rsidRPr="00C952BB" w:rsidRDefault="00C952BB" w:rsidP="00C952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Event Co-ordinator for Centre for Mindfulness Ireland.</w:t>
      </w:r>
    </w:p>
    <w:p w14:paraId="064487B3" w14:textId="795B4374" w:rsidR="00EE01A1" w:rsidRDefault="00C952BB" w:rsidP="008D4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Created, planned </w:t>
      </w:r>
      <w:proofErr w:type="gramStart"/>
      <w:r>
        <w:rPr>
          <w:rFonts w:ascii="Arial" w:hAnsi="Arial" w:cs="Arial"/>
        </w:rPr>
        <w:t>and  implemented</w:t>
      </w:r>
      <w:proofErr w:type="gramEnd"/>
      <w:r>
        <w:rPr>
          <w:rFonts w:ascii="Arial" w:hAnsi="Arial" w:cs="Arial"/>
        </w:rPr>
        <w:t xml:space="preserve"> Multicultural and I &amp; D e</w:t>
      </w:r>
      <w:r w:rsidR="00157088" w:rsidRPr="00C952BB">
        <w:rPr>
          <w:rFonts w:ascii="Arial" w:hAnsi="Arial" w:cs="Arial"/>
        </w:rPr>
        <w:t>vent</w:t>
      </w:r>
      <w:r>
        <w:rPr>
          <w:rFonts w:ascii="Arial" w:hAnsi="Arial" w:cs="Arial"/>
        </w:rPr>
        <w:t>s for Bank of Ireland</w:t>
      </w:r>
    </w:p>
    <w:p w14:paraId="3D37B7D8" w14:textId="7918CC10" w:rsidR="00C952BB" w:rsidRDefault="00C952BB" w:rsidP="008D4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Introduced onboarding buddy system for BOI Finance Division</w:t>
      </w:r>
    </w:p>
    <w:p w14:paraId="47596CA9" w14:textId="748E4F1B" w:rsidR="00C952BB" w:rsidRDefault="00C952BB" w:rsidP="008D4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Proposed, developed and managed Training Programmes in BOI</w:t>
      </w:r>
    </w:p>
    <w:p w14:paraId="127DA2B1" w14:textId="5D5A409D" w:rsidR="00324389" w:rsidRPr="00C952BB" w:rsidRDefault="00324389" w:rsidP="008D4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member of Enactus, a third level sustainable project organisation.</w:t>
      </w:r>
    </w:p>
    <w:p w14:paraId="0E16933B" w14:textId="77777777" w:rsidR="006108A1" w:rsidRPr="00EE01A1" w:rsidRDefault="006108A1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EE01A1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What makes me the ideal candidate for the role?</w:t>
      </w:r>
    </w:p>
    <w:p w14:paraId="0B8B8BA6" w14:textId="302330E8" w:rsidR="00EE01A1" w:rsidRDefault="00C952BB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t xml:space="preserve">I have </w:t>
      </w:r>
      <w:r w:rsidR="00324389">
        <w:rPr>
          <w:rFonts w:ascii="Arial" w:hAnsi="Arial" w:cs="Arial"/>
        </w:rPr>
        <w:t>devoted many years to Toastmasters, working in many Leadership roles which have given me great insight into the needs of the member on the ground and the workings of TI. I have particularly excelled in the establishment of Youth Leadership Programmes and Speechcraft within corporate and school environments. I believe in Toastmasters values and my professional work experience complements the skillset required to undertake the role of Division Director in a competent and effective manner.</w:t>
      </w:r>
    </w:p>
    <w:p w14:paraId="03790FCA" w14:textId="77777777" w:rsidR="006108A1" w:rsidRPr="00EE01A1" w:rsidRDefault="006108A1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EE01A1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Why do I want the role?</w:t>
      </w:r>
    </w:p>
    <w:p w14:paraId="22F96848" w14:textId="63012521" w:rsidR="00EE01A1" w:rsidRDefault="00324389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t xml:space="preserve">It is a very interesting and exciting role. At Division Director level, I can really make a difference and have access to resources to change the </w:t>
      </w:r>
      <w:r w:rsidR="00D42643">
        <w:rPr>
          <w:rFonts w:ascii="Arial" w:hAnsi="Arial" w:cs="Arial"/>
        </w:rPr>
        <w:t>experience of our members for the better. I want to create an excellent customer experience for our members and grow Toastmasters clubs. I also want to create Leadership opportunities for members and aid this through mentoring and coaching.</w:t>
      </w:r>
    </w:p>
    <w:p w14:paraId="55225165" w14:textId="77777777" w:rsidR="006108A1" w:rsidRPr="00EE01A1" w:rsidRDefault="006108A1" w:rsidP="006108A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EE01A1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If you were elected, what would be your key actions in the role?</w:t>
      </w:r>
    </w:p>
    <w:p w14:paraId="00847F4D" w14:textId="77777777" w:rsidR="00D42643" w:rsidRDefault="00D42643" w:rsidP="006108A1">
      <w:pPr>
        <w:rPr>
          <w:rFonts w:ascii="Arial" w:hAnsi="Arial" w:cs="Arial"/>
        </w:rPr>
      </w:pPr>
      <w:r>
        <w:rPr>
          <w:rFonts w:ascii="Arial" w:hAnsi="Arial" w:cs="Arial"/>
        </w:rPr>
        <w:t>My number 1 priority is to re-establish high quality meetings.  Get back to basics by ensuring, for example, meetings start and finish on time. When a guest visits a club, a member should be assigned to that person so that they can ask questions and get an understanding of Toastmasters. Also, evaluations are critical to members’ development so that would be a key action to ensure adequate training is given to evaluators. Finally, to ensure competitions are run accurately and effectively so that all members have an opportunity to progress.</w:t>
      </w:r>
    </w:p>
    <w:p w14:paraId="31376AE4" w14:textId="402C59F9" w:rsidR="006108A1" w:rsidRPr="00EE01A1" w:rsidRDefault="006108A1" w:rsidP="006108A1">
      <w:pPr>
        <w:rPr>
          <w:rFonts w:ascii="Arial" w:hAnsi="Arial" w:cs="Arial"/>
        </w:rPr>
      </w:pPr>
      <w:r w:rsidRPr="00EE01A1">
        <w:rPr>
          <w:rFonts w:ascii="Arial" w:hAnsi="Arial" w:cs="Arial"/>
        </w:rPr>
        <w:lastRenderedPageBreak/>
        <w:t>Insert link to campaign website or social media here</w:t>
      </w:r>
    </w:p>
    <w:sectPr w:rsidR="006108A1" w:rsidRPr="00EE01A1" w:rsidSect="00E1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1259" w14:textId="77777777" w:rsidR="00132FFD" w:rsidRDefault="00132FFD" w:rsidP="008D475C">
      <w:pPr>
        <w:spacing w:after="0" w:line="240" w:lineRule="auto"/>
      </w:pPr>
      <w:r>
        <w:separator/>
      </w:r>
    </w:p>
  </w:endnote>
  <w:endnote w:type="continuationSeparator" w:id="0">
    <w:p w14:paraId="7A751796" w14:textId="77777777" w:rsidR="00132FFD" w:rsidRDefault="00132FFD" w:rsidP="008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455C" w14:textId="77777777" w:rsidR="00132FFD" w:rsidRDefault="00132FFD" w:rsidP="008D475C">
      <w:pPr>
        <w:spacing w:after="0" w:line="240" w:lineRule="auto"/>
      </w:pPr>
      <w:r>
        <w:separator/>
      </w:r>
    </w:p>
  </w:footnote>
  <w:footnote w:type="continuationSeparator" w:id="0">
    <w:p w14:paraId="5091ED04" w14:textId="77777777" w:rsidR="00132FFD" w:rsidRDefault="00132FFD" w:rsidP="008D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48C9"/>
    <w:multiLevelType w:val="hybridMultilevel"/>
    <w:tmpl w:val="43BE3F52"/>
    <w:lvl w:ilvl="0" w:tplc="2ACC47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6D04E3"/>
    <w:multiLevelType w:val="hybridMultilevel"/>
    <w:tmpl w:val="6B620886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62111AC"/>
    <w:multiLevelType w:val="hybridMultilevel"/>
    <w:tmpl w:val="70841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12A5"/>
    <w:multiLevelType w:val="hybridMultilevel"/>
    <w:tmpl w:val="11543D48"/>
    <w:lvl w:ilvl="0" w:tplc="4018357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EF4632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B60C15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74B5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2BA394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09A5E1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3DAA4C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37040B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32AA19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52694FAF"/>
    <w:multiLevelType w:val="hybridMultilevel"/>
    <w:tmpl w:val="9F9E16B6"/>
    <w:lvl w:ilvl="0" w:tplc="72186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5153"/>
    <w:multiLevelType w:val="hybridMultilevel"/>
    <w:tmpl w:val="5BA4F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6000">
    <w:abstractNumId w:val="5"/>
  </w:num>
  <w:num w:numId="2" w16cid:durableId="1034039311">
    <w:abstractNumId w:val="2"/>
  </w:num>
  <w:num w:numId="3" w16cid:durableId="395398746">
    <w:abstractNumId w:val="3"/>
  </w:num>
  <w:num w:numId="4" w16cid:durableId="1799175993">
    <w:abstractNumId w:val="1"/>
  </w:num>
  <w:num w:numId="5" w16cid:durableId="352265130">
    <w:abstractNumId w:val="0"/>
  </w:num>
  <w:num w:numId="6" w16cid:durableId="1586962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9B1"/>
    <w:rsid w:val="000117E5"/>
    <w:rsid w:val="000140D5"/>
    <w:rsid w:val="00025825"/>
    <w:rsid w:val="00046844"/>
    <w:rsid w:val="00080A88"/>
    <w:rsid w:val="00080AC9"/>
    <w:rsid w:val="00084C71"/>
    <w:rsid w:val="00095EA1"/>
    <w:rsid w:val="000A06EB"/>
    <w:rsid w:val="000A12E2"/>
    <w:rsid w:val="000A1756"/>
    <w:rsid w:val="000E079A"/>
    <w:rsid w:val="000F0420"/>
    <w:rsid w:val="001031E7"/>
    <w:rsid w:val="001128A3"/>
    <w:rsid w:val="0011486A"/>
    <w:rsid w:val="001159B1"/>
    <w:rsid w:val="00132FFD"/>
    <w:rsid w:val="00150FFC"/>
    <w:rsid w:val="00156C90"/>
    <w:rsid w:val="00157088"/>
    <w:rsid w:val="00171E9A"/>
    <w:rsid w:val="001B113F"/>
    <w:rsid w:val="001D674B"/>
    <w:rsid w:val="001F591D"/>
    <w:rsid w:val="00201FDC"/>
    <w:rsid w:val="00232B94"/>
    <w:rsid w:val="002353F3"/>
    <w:rsid w:val="00251BC2"/>
    <w:rsid w:val="00270381"/>
    <w:rsid w:val="00271CA4"/>
    <w:rsid w:val="00282B5C"/>
    <w:rsid w:val="002A662F"/>
    <w:rsid w:val="002B3FBE"/>
    <w:rsid w:val="002B7F62"/>
    <w:rsid w:val="002C09B2"/>
    <w:rsid w:val="002D33FA"/>
    <w:rsid w:val="002D494A"/>
    <w:rsid w:val="002E079E"/>
    <w:rsid w:val="00301752"/>
    <w:rsid w:val="003039AC"/>
    <w:rsid w:val="003215E5"/>
    <w:rsid w:val="00324389"/>
    <w:rsid w:val="0034399E"/>
    <w:rsid w:val="00360829"/>
    <w:rsid w:val="00370D3F"/>
    <w:rsid w:val="00387D4B"/>
    <w:rsid w:val="003D3C44"/>
    <w:rsid w:val="00402B5B"/>
    <w:rsid w:val="00413B11"/>
    <w:rsid w:val="00415189"/>
    <w:rsid w:val="00421D3B"/>
    <w:rsid w:val="00446C90"/>
    <w:rsid w:val="00487DDE"/>
    <w:rsid w:val="004A73F3"/>
    <w:rsid w:val="004B58E2"/>
    <w:rsid w:val="004C7763"/>
    <w:rsid w:val="004D2BE6"/>
    <w:rsid w:val="004F0943"/>
    <w:rsid w:val="0050681C"/>
    <w:rsid w:val="00521AFB"/>
    <w:rsid w:val="00535405"/>
    <w:rsid w:val="00552029"/>
    <w:rsid w:val="0059014F"/>
    <w:rsid w:val="00596F72"/>
    <w:rsid w:val="005C4FAE"/>
    <w:rsid w:val="005C730D"/>
    <w:rsid w:val="005D0746"/>
    <w:rsid w:val="005E52CF"/>
    <w:rsid w:val="005E5C25"/>
    <w:rsid w:val="0060124C"/>
    <w:rsid w:val="006108A1"/>
    <w:rsid w:val="0062066D"/>
    <w:rsid w:val="0064277D"/>
    <w:rsid w:val="00647E9F"/>
    <w:rsid w:val="00693845"/>
    <w:rsid w:val="006A2AFE"/>
    <w:rsid w:val="006B5FFD"/>
    <w:rsid w:val="006D1770"/>
    <w:rsid w:val="006F34FD"/>
    <w:rsid w:val="007058A4"/>
    <w:rsid w:val="00712DC2"/>
    <w:rsid w:val="00732455"/>
    <w:rsid w:val="00741550"/>
    <w:rsid w:val="007669F5"/>
    <w:rsid w:val="00775B1F"/>
    <w:rsid w:val="00780294"/>
    <w:rsid w:val="007902BD"/>
    <w:rsid w:val="007914CD"/>
    <w:rsid w:val="007A56BB"/>
    <w:rsid w:val="007B4654"/>
    <w:rsid w:val="007D001B"/>
    <w:rsid w:val="007D45F8"/>
    <w:rsid w:val="007D4C75"/>
    <w:rsid w:val="007E4488"/>
    <w:rsid w:val="007E7A2F"/>
    <w:rsid w:val="00801841"/>
    <w:rsid w:val="00827AD8"/>
    <w:rsid w:val="00830781"/>
    <w:rsid w:val="008335BD"/>
    <w:rsid w:val="008666B3"/>
    <w:rsid w:val="008675EB"/>
    <w:rsid w:val="00871CCF"/>
    <w:rsid w:val="008C557A"/>
    <w:rsid w:val="008D0985"/>
    <w:rsid w:val="008D475C"/>
    <w:rsid w:val="008D6788"/>
    <w:rsid w:val="008D6BA3"/>
    <w:rsid w:val="008D739C"/>
    <w:rsid w:val="008F2C3C"/>
    <w:rsid w:val="00903436"/>
    <w:rsid w:val="0091655A"/>
    <w:rsid w:val="00962F72"/>
    <w:rsid w:val="00973345"/>
    <w:rsid w:val="00981D9F"/>
    <w:rsid w:val="009C0961"/>
    <w:rsid w:val="009D3798"/>
    <w:rsid w:val="009D6C57"/>
    <w:rsid w:val="00A20EB2"/>
    <w:rsid w:val="00A228C9"/>
    <w:rsid w:val="00A350A1"/>
    <w:rsid w:val="00A4706F"/>
    <w:rsid w:val="00A6406F"/>
    <w:rsid w:val="00AA4644"/>
    <w:rsid w:val="00AB6054"/>
    <w:rsid w:val="00AD11D9"/>
    <w:rsid w:val="00AE0623"/>
    <w:rsid w:val="00AE7545"/>
    <w:rsid w:val="00AF7376"/>
    <w:rsid w:val="00B14AB7"/>
    <w:rsid w:val="00B554E8"/>
    <w:rsid w:val="00BA326B"/>
    <w:rsid w:val="00BB31E1"/>
    <w:rsid w:val="00BC38CC"/>
    <w:rsid w:val="00BE77FB"/>
    <w:rsid w:val="00C049FC"/>
    <w:rsid w:val="00C075A2"/>
    <w:rsid w:val="00C31C2E"/>
    <w:rsid w:val="00C34F52"/>
    <w:rsid w:val="00C4151C"/>
    <w:rsid w:val="00C42BA2"/>
    <w:rsid w:val="00C477E7"/>
    <w:rsid w:val="00C952BB"/>
    <w:rsid w:val="00CA6408"/>
    <w:rsid w:val="00CA73CD"/>
    <w:rsid w:val="00CB1E08"/>
    <w:rsid w:val="00CB67C9"/>
    <w:rsid w:val="00CC51E7"/>
    <w:rsid w:val="00D043DB"/>
    <w:rsid w:val="00D3495D"/>
    <w:rsid w:val="00D42643"/>
    <w:rsid w:val="00D50D79"/>
    <w:rsid w:val="00D700C8"/>
    <w:rsid w:val="00D86661"/>
    <w:rsid w:val="00D90EF9"/>
    <w:rsid w:val="00D92D7B"/>
    <w:rsid w:val="00DA5FE4"/>
    <w:rsid w:val="00DB550A"/>
    <w:rsid w:val="00DC64CB"/>
    <w:rsid w:val="00DC732C"/>
    <w:rsid w:val="00DE6E81"/>
    <w:rsid w:val="00DF1503"/>
    <w:rsid w:val="00E03D36"/>
    <w:rsid w:val="00E11821"/>
    <w:rsid w:val="00E14D80"/>
    <w:rsid w:val="00E155DB"/>
    <w:rsid w:val="00E34D5B"/>
    <w:rsid w:val="00E60487"/>
    <w:rsid w:val="00E90548"/>
    <w:rsid w:val="00EA3E96"/>
    <w:rsid w:val="00EC471C"/>
    <w:rsid w:val="00EE01A1"/>
    <w:rsid w:val="00EE1800"/>
    <w:rsid w:val="00EF17FF"/>
    <w:rsid w:val="00F06F06"/>
    <w:rsid w:val="00F11A2E"/>
    <w:rsid w:val="00F30FAC"/>
    <w:rsid w:val="00F423DC"/>
    <w:rsid w:val="00FC2A12"/>
    <w:rsid w:val="00FD088E"/>
    <w:rsid w:val="00FE104A"/>
    <w:rsid w:val="00FE4531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F407"/>
  <w15:docId w15:val="{325940A9-D4D6-40B0-A1B8-E37E51D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DB"/>
  </w:style>
  <w:style w:type="paragraph" w:styleId="Heading1">
    <w:name w:val="heading 1"/>
    <w:basedOn w:val="Normal"/>
    <w:next w:val="Normal"/>
    <w:link w:val="Heading1Char"/>
    <w:uiPriority w:val="9"/>
    <w:qFormat/>
    <w:rsid w:val="0011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9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D47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7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5C"/>
  </w:style>
  <w:style w:type="paragraph" w:styleId="Footer">
    <w:name w:val="footer"/>
    <w:basedOn w:val="Normal"/>
    <w:link w:val="FooterChar"/>
    <w:uiPriority w:val="99"/>
    <w:unhideWhenUsed/>
    <w:rsid w:val="008D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5C"/>
  </w:style>
  <w:style w:type="paragraph" w:styleId="TOCHeading">
    <w:name w:val="TOC Heading"/>
    <w:basedOn w:val="Heading1"/>
    <w:next w:val="Normal"/>
    <w:uiPriority w:val="39"/>
    <w:unhideWhenUsed/>
    <w:qFormat/>
    <w:rsid w:val="007669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69F5"/>
    <w:pPr>
      <w:spacing w:after="100"/>
    </w:pPr>
  </w:style>
  <w:style w:type="paragraph" w:styleId="NoSpacing">
    <w:name w:val="No Spacing"/>
    <w:uiPriority w:val="1"/>
    <w:qFormat/>
    <w:rsid w:val="00B554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689">
      <w:bodyDiv w:val="1"/>
      <w:marLeft w:val="0"/>
      <w:marRight w:val="0"/>
      <w:marTop w:val="0"/>
      <w:marBottom w:val="0"/>
      <w:divBdr>
        <w:top w:val="none" w:sz="0" w:space="0" w:color="772432"/>
        <w:left w:val="none" w:sz="0" w:space="0" w:color="auto"/>
        <w:bottom w:val="none" w:sz="0" w:space="0" w:color="auto"/>
        <w:right w:val="none" w:sz="0" w:space="0" w:color="auto"/>
      </w:divBdr>
      <w:divsChild>
        <w:div w:id="1461413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8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4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0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0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38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9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05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3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77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2708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484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093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4320">
      <w:bodyDiv w:val="1"/>
      <w:marLeft w:val="0"/>
      <w:marRight w:val="0"/>
      <w:marTop w:val="0"/>
      <w:marBottom w:val="0"/>
      <w:divBdr>
        <w:top w:val="none" w:sz="0" w:space="0" w:color="772432"/>
        <w:left w:val="none" w:sz="0" w:space="0" w:color="auto"/>
        <w:bottom w:val="none" w:sz="0" w:space="0" w:color="auto"/>
        <w:right w:val="none" w:sz="0" w:space="0" w:color="auto"/>
      </w:divBdr>
      <w:divsChild>
        <w:div w:id="1364474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762-A8F9-42E0-921F-1FD8433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sile dillon</cp:lastModifiedBy>
  <cp:revision>2</cp:revision>
  <dcterms:created xsi:type="dcterms:W3CDTF">2022-04-28T14:24:00Z</dcterms:created>
  <dcterms:modified xsi:type="dcterms:W3CDTF">2022-04-28T14:24:00Z</dcterms:modified>
</cp:coreProperties>
</file>